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BB" w:rsidRDefault="00A075BB" w:rsidP="00F142AD">
      <w:pPr>
        <w:pStyle w:val="40"/>
        <w:shd w:val="clear" w:color="auto" w:fill="auto"/>
        <w:spacing w:before="0" w:after="255" w:line="280" w:lineRule="exact"/>
      </w:pPr>
    </w:p>
    <w:p w:rsidR="00A075BB" w:rsidRDefault="00A075BB" w:rsidP="00F142AD">
      <w:pPr>
        <w:pStyle w:val="40"/>
        <w:shd w:val="clear" w:color="auto" w:fill="auto"/>
        <w:spacing w:before="0" w:after="255" w:line="280" w:lineRule="exact"/>
      </w:pPr>
    </w:p>
    <w:p w:rsidR="00F142AD" w:rsidRDefault="00F142AD" w:rsidP="00F142AD">
      <w:pPr>
        <w:pStyle w:val="40"/>
        <w:shd w:val="clear" w:color="auto" w:fill="auto"/>
        <w:spacing w:before="0" w:after="255" w:line="280" w:lineRule="exact"/>
      </w:pPr>
      <w:r>
        <w:t xml:space="preserve">Письмо № </w:t>
      </w:r>
      <w:r w:rsidR="007F74DD">
        <w:t>85</w:t>
      </w:r>
      <w:r w:rsidR="0033003A">
        <w:t>7</w:t>
      </w:r>
      <w:bookmarkStart w:id="0" w:name="_GoBack"/>
      <w:bookmarkEnd w:id="0"/>
      <w:r w:rsidR="007F74DD">
        <w:t xml:space="preserve"> от 14</w:t>
      </w:r>
      <w:r>
        <w:t>.09.2022г</w:t>
      </w:r>
    </w:p>
    <w:p w:rsidR="00F142AD" w:rsidRPr="000011BA" w:rsidRDefault="00F142AD" w:rsidP="000011BA">
      <w:pPr>
        <w:pStyle w:val="40"/>
        <w:shd w:val="clear" w:color="auto" w:fill="auto"/>
        <w:spacing w:before="0" w:after="255" w:line="280" w:lineRule="exact"/>
      </w:pPr>
      <w:r>
        <w:t>Об участии в конкурсе</w:t>
      </w:r>
      <w:r w:rsidR="000011BA" w:rsidRPr="000011BA">
        <w:t xml:space="preserve"> по вопросам преемственности поколений и формирования этнокультурной среды</w:t>
      </w:r>
    </w:p>
    <w:p w:rsidR="00D04650" w:rsidRDefault="00B36540">
      <w:pPr>
        <w:pStyle w:val="40"/>
        <w:shd w:val="clear" w:color="auto" w:fill="auto"/>
        <w:spacing w:before="0" w:after="278" w:line="280" w:lineRule="exact"/>
        <w:jc w:val="right"/>
      </w:pPr>
      <w:r>
        <w:t>Руководителям ОУ</w:t>
      </w:r>
    </w:p>
    <w:p w:rsidR="00D04650" w:rsidRDefault="00B36540">
      <w:pPr>
        <w:pStyle w:val="20"/>
        <w:shd w:val="clear" w:color="auto" w:fill="auto"/>
        <w:spacing w:before="0" w:line="277" w:lineRule="exact"/>
        <w:ind w:firstLine="740"/>
      </w:pPr>
      <w:r>
        <w:t>МКУ «Управление образования»</w:t>
      </w:r>
      <w:r w:rsidR="00F142AD">
        <w:t xml:space="preserve"> Сергокалинского района</w:t>
      </w:r>
      <w:r>
        <w:t xml:space="preserve"> на основании письма Министерства образования и науки № 06-10627/01-18/22 от 08.08.2022 года сообщает, что в целях реализации Концепции преподавания родных языков народов Российской Федерации, в августе-октябре 2022 года Минпросвещения России проводит Комплекс мероприятий, направленных на вовлечение родителей (законных представителей) обучающихся в образование по вопросам преемственности поколений и формирования этнокультурной среды как базовых основ сохранения и развития языков народов Российской Федерации для семей, воспитывающих детей (далее - Комплекс мероприятий).</w:t>
      </w:r>
    </w:p>
    <w:p w:rsidR="00D04650" w:rsidRDefault="00B36540">
      <w:pPr>
        <w:pStyle w:val="20"/>
        <w:shd w:val="clear" w:color="auto" w:fill="auto"/>
        <w:spacing w:before="0" w:line="277" w:lineRule="exact"/>
        <w:ind w:left="180" w:firstLine="560"/>
      </w:pPr>
      <w:r>
        <w:t>В рамках К</w:t>
      </w:r>
      <w:r w:rsidR="00A075BB">
        <w:t xml:space="preserve">омплекса мероприятий </w:t>
      </w:r>
      <w:r w:rsidR="00F142AD">
        <w:t>до 1 октября 2022 года состоятс</w:t>
      </w:r>
      <w:r>
        <w:t>я:</w:t>
      </w:r>
    </w:p>
    <w:p w:rsidR="00D04650" w:rsidRDefault="00B36540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line="277" w:lineRule="exact"/>
        <w:ind w:firstLine="900"/>
      </w:pPr>
      <w:r>
        <w:t>Всероссийский конкурс методических разработок, посвященных национальным традициям и семейным ценностям, сохранению историко-культурной среды и языков народов РФ среди педагогических работников системы общего образования;</w:t>
      </w:r>
    </w:p>
    <w:p w:rsidR="00D04650" w:rsidRDefault="00B36540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line="277" w:lineRule="exact"/>
        <w:ind w:firstLine="900"/>
      </w:pPr>
      <w:r>
        <w:t>Всероссийский конкуре на лучшую организацию работы образовательных организаций с родительским сообществом по сохранению историко- культурной среды, языков народов РФ:</w:t>
      </w:r>
    </w:p>
    <w:p w:rsidR="00D04650" w:rsidRDefault="00B36540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line="277" w:lineRule="exact"/>
        <w:ind w:firstLine="900"/>
      </w:pPr>
      <w:r>
        <w:t>Фестиваль национальных семейных театров среди семей , воспитывающих</w:t>
      </w:r>
    </w:p>
    <w:p w:rsidR="00D04650" w:rsidRDefault="00B36540">
      <w:pPr>
        <w:pStyle w:val="20"/>
        <w:shd w:val="clear" w:color="auto" w:fill="auto"/>
        <w:spacing w:before="0" w:line="277" w:lineRule="exact"/>
        <w:ind w:firstLine="0"/>
      </w:pPr>
      <w:r>
        <w:t>детей;</w:t>
      </w:r>
    </w:p>
    <w:p w:rsidR="00D04650" w:rsidRDefault="00B36540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line="277" w:lineRule="exact"/>
        <w:ind w:firstLine="900"/>
      </w:pPr>
      <w:r>
        <w:t>Всероссийский конкурс семейных видеороликов, раскрывающих роль семьи, родных языков, национальных традиций в воспитании подрастающего поколения.</w:t>
      </w:r>
    </w:p>
    <w:p w:rsidR="00D04650" w:rsidRDefault="00B36540">
      <w:pPr>
        <w:pStyle w:val="20"/>
        <w:shd w:val="clear" w:color="auto" w:fill="auto"/>
        <w:spacing w:before="0" w:line="277" w:lineRule="exact"/>
        <w:ind w:firstLine="740"/>
      </w:pPr>
      <w:r>
        <w:t>Положения о конкурсах и фестивале размещены на сайте НРА (Национальная родительская ассоциация социальной поддержки семьи и защиты семейных ценностей) доступны для скачивания.</w:t>
      </w:r>
    </w:p>
    <w:p w:rsidR="00D04650" w:rsidRDefault="00B36540">
      <w:pPr>
        <w:pStyle w:val="20"/>
        <w:shd w:val="clear" w:color="auto" w:fill="auto"/>
        <w:spacing w:before="0" w:after="598" w:line="277" w:lineRule="exact"/>
        <w:ind w:left="180" w:firstLine="560"/>
      </w:pPr>
      <w:r>
        <w:t xml:space="preserve">Просим Вас принять участие в одной из представленных номинаций и отправить конкурсные </w:t>
      </w:r>
      <w:r w:rsidR="00F142AD">
        <w:t>работы на адрес электронной почты</w:t>
      </w:r>
      <w:r>
        <w:t>.</w:t>
      </w:r>
      <w:r w:rsidR="00F142AD">
        <w:rPr>
          <w:rStyle w:val="21pt"/>
          <w:b w:val="0"/>
          <w:bCs w:val="0"/>
          <w:spacing w:val="0"/>
          <w:lang w:val="ru-RU" w:eastAsia="ru-RU" w:bidi="ru-RU"/>
        </w:rPr>
        <w:t xml:space="preserve"> </w:t>
      </w:r>
      <w:r w:rsidR="00F142AD">
        <w:rPr>
          <w:rStyle w:val="21pt"/>
          <w:b w:val="0"/>
          <w:bCs w:val="0"/>
          <w:spacing w:val="0"/>
          <w:lang w:eastAsia="ru-RU" w:bidi="ru-RU"/>
        </w:rPr>
        <w:t>uo</w:t>
      </w:r>
      <w:r w:rsidR="00F142AD" w:rsidRPr="00F142AD">
        <w:rPr>
          <w:rStyle w:val="21pt"/>
          <w:b w:val="0"/>
          <w:bCs w:val="0"/>
          <w:spacing w:val="0"/>
          <w:lang w:val="ru-RU" w:eastAsia="ru-RU" w:bidi="ru-RU"/>
        </w:rPr>
        <w:t>.</w:t>
      </w:r>
      <w:r w:rsidR="00F142AD">
        <w:rPr>
          <w:rStyle w:val="21pt"/>
          <w:b w:val="0"/>
          <w:bCs w:val="0"/>
          <w:spacing w:val="0"/>
          <w:lang w:eastAsia="ru-RU" w:bidi="ru-RU"/>
        </w:rPr>
        <w:t>salimat</w:t>
      </w:r>
      <w:r w:rsidR="00F142AD" w:rsidRPr="00F142AD">
        <w:rPr>
          <w:rStyle w:val="21pt"/>
          <w:b w:val="0"/>
          <w:bCs w:val="0"/>
          <w:spacing w:val="0"/>
          <w:lang w:val="ru-RU" w:eastAsia="ru-RU" w:bidi="ru-RU"/>
        </w:rPr>
        <w:t xml:space="preserve">@ </w:t>
      </w:r>
      <w:r w:rsidR="00F142AD">
        <w:rPr>
          <w:rStyle w:val="21pt"/>
          <w:b w:val="0"/>
          <w:bCs w:val="0"/>
          <w:spacing w:val="0"/>
          <w:lang w:eastAsia="ru-RU" w:bidi="ru-RU"/>
        </w:rPr>
        <w:t>mail</w:t>
      </w:r>
      <w:r w:rsidR="00F142AD" w:rsidRPr="00F142AD">
        <w:rPr>
          <w:rStyle w:val="21pt"/>
          <w:b w:val="0"/>
          <w:bCs w:val="0"/>
          <w:spacing w:val="0"/>
          <w:lang w:val="ru-RU" w:eastAsia="ru-RU" w:bidi="ru-RU"/>
        </w:rPr>
        <w:t>.</w:t>
      </w:r>
      <w:r w:rsidR="00F142AD">
        <w:rPr>
          <w:rStyle w:val="21pt"/>
          <w:b w:val="0"/>
          <w:bCs w:val="0"/>
          <w:spacing w:val="0"/>
          <w:lang w:eastAsia="ru-RU" w:bidi="ru-RU"/>
        </w:rPr>
        <w:t>ru</w:t>
      </w:r>
      <w:r w:rsidRPr="00F142AD">
        <w:rPr>
          <w:rStyle w:val="21pt"/>
          <w:lang w:val="ru-RU"/>
        </w:rPr>
        <w:t xml:space="preserve"> </w:t>
      </w:r>
      <w:r>
        <w:t>до 25.09.2022года.</w:t>
      </w:r>
    </w:p>
    <w:p w:rsidR="00D04650" w:rsidRDefault="00B36540">
      <w:pPr>
        <w:pStyle w:val="40"/>
        <w:shd w:val="clear" w:color="auto" w:fill="auto"/>
        <w:spacing w:before="0" w:after="0" w:line="280" w:lineRule="exact"/>
      </w:pPr>
      <w:r>
        <w:t>Начальник МКУ «Управление образования»</w:t>
      </w:r>
      <w:r w:rsidR="00F142AD" w:rsidRPr="00F142AD">
        <w:t xml:space="preserve">                  </w:t>
      </w:r>
      <w:r w:rsidR="00F142AD">
        <w:t>Х.Исаева</w:t>
      </w:r>
    </w:p>
    <w:p w:rsidR="00F142AD" w:rsidRDefault="00F142AD">
      <w:pPr>
        <w:pStyle w:val="40"/>
        <w:shd w:val="clear" w:color="auto" w:fill="auto"/>
        <w:spacing w:before="0" w:after="0" w:line="280" w:lineRule="exact"/>
      </w:pPr>
    </w:p>
    <w:p w:rsidR="00F142AD" w:rsidRPr="00F142AD" w:rsidRDefault="00F142AD" w:rsidP="00F142AD">
      <w:pPr>
        <w:pStyle w:val="40"/>
        <w:shd w:val="clear" w:color="auto" w:fill="auto"/>
        <w:spacing w:before="0" w:after="0" w:line="280" w:lineRule="exact"/>
        <w:rPr>
          <w:sz w:val="18"/>
          <w:szCs w:val="18"/>
        </w:rPr>
      </w:pPr>
      <w:r w:rsidRPr="00F142AD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r w:rsidRPr="00F142AD">
        <w:rPr>
          <w:sz w:val="18"/>
          <w:szCs w:val="18"/>
        </w:rPr>
        <w:t>:</w:t>
      </w:r>
    </w:p>
    <w:p w:rsidR="00F142AD" w:rsidRPr="00F142AD" w:rsidRDefault="00F142AD" w:rsidP="00F142AD">
      <w:pPr>
        <w:pStyle w:val="40"/>
        <w:shd w:val="clear" w:color="auto" w:fill="auto"/>
        <w:spacing w:before="0" w:after="0" w:line="280" w:lineRule="exact"/>
        <w:rPr>
          <w:sz w:val="18"/>
          <w:szCs w:val="18"/>
        </w:rPr>
      </w:pPr>
      <w:r w:rsidRPr="00F142AD">
        <w:rPr>
          <w:sz w:val="18"/>
          <w:szCs w:val="18"/>
        </w:rPr>
        <w:t>Баркаева С.О.</w:t>
      </w:r>
    </w:p>
    <w:p w:rsidR="00D04650" w:rsidRPr="00F142AD" w:rsidRDefault="00F142AD" w:rsidP="00F142AD">
      <w:pPr>
        <w:pStyle w:val="40"/>
        <w:shd w:val="clear" w:color="auto" w:fill="auto"/>
        <w:spacing w:before="0" w:after="0" w:line="280" w:lineRule="exact"/>
        <w:rPr>
          <w:sz w:val="18"/>
          <w:szCs w:val="18"/>
        </w:rPr>
      </w:pPr>
      <w:r w:rsidRPr="00F142AD">
        <w:rPr>
          <w:sz w:val="18"/>
          <w:szCs w:val="18"/>
        </w:rPr>
        <w:t xml:space="preserve"> 89674043626</w:t>
      </w:r>
    </w:p>
    <w:sectPr w:rsidR="00D04650" w:rsidRPr="00F142AD">
      <w:pgSz w:w="11900" w:h="16840"/>
      <w:pgMar w:top="444" w:right="895" w:bottom="444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87" w:rsidRDefault="003A0A87">
      <w:r>
        <w:separator/>
      </w:r>
    </w:p>
  </w:endnote>
  <w:endnote w:type="continuationSeparator" w:id="0">
    <w:p w:rsidR="003A0A87" w:rsidRDefault="003A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87" w:rsidRDefault="003A0A87"/>
  </w:footnote>
  <w:footnote w:type="continuationSeparator" w:id="0">
    <w:p w:rsidR="003A0A87" w:rsidRDefault="003A0A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CB3"/>
    <w:multiLevelType w:val="multilevel"/>
    <w:tmpl w:val="B6B82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50"/>
    <w:rsid w:val="000011BA"/>
    <w:rsid w:val="0033003A"/>
    <w:rsid w:val="003A0A87"/>
    <w:rsid w:val="007F74DD"/>
    <w:rsid w:val="00806944"/>
    <w:rsid w:val="00A075BB"/>
    <w:rsid w:val="00B36540"/>
    <w:rsid w:val="00D04650"/>
    <w:rsid w:val="00F142AD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05AA"/>
  <w15:docId w15:val="{32DF7ED7-4966-45DD-B84A-BCC46652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6pt0pt">
    <w:name w:val="Основной текст (4) + 16 pt;Не 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63" w:lineRule="exact"/>
      <w:ind w:hanging="18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user</cp:lastModifiedBy>
  <cp:revision>4</cp:revision>
  <dcterms:created xsi:type="dcterms:W3CDTF">2022-09-14T05:53:00Z</dcterms:created>
  <dcterms:modified xsi:type="dcterms:W3CDTF">2022-09-14T05:53:00Z</dcterms:modified>
</cp:coreProperties>
</file>